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A5A1E">
      <w:pPr>
        <w:spacing w:before="173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"/>
          <w:sz w:val="32"/>
          <w:szCs w:val="32"/>
          <w:lang w:val="en-US" w:eastAsia="zh-CN"/>
        </w:rPr>
        <w:t>2</w:t>
      </w:r>
    </w:p>
    <w:p w14:paraId="58535A97">
      <w:pPr>
        <w:ind w:firstLine="420" w:firstLineChars="0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广州市第二批康养学游基地推荐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申报表</w:t>
      </w:r>
    </w:p>
    <w:tbl>
      <w:tblPr>
        <w:tblStyle w:val="4"/>
        <w:tblW w:w="498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62"/>
        <w:gridCol w:w="1093"/>
        <w:gridCol w:w="1685"/>
        <w:gridCol w:w="1372"/>
        <w:gridCol w:w="1156"/>
        <w:gridCol w:w="1207"/>
      </w:tblGrid>
      <w:tr w14:paraId="7EF84CE6">
        <w:trPr>
          <w:trHeight w:val="734" w:hRule="atLeast"/>
        </w:trPr>
        <w:tc>
          <w:tcPr>
            <w:tcW w:w="1073" w:type="pct"/>
            <w:gridSpan w:val="2"/>
            <w:tcBorders>
              <w:tl2br w:val="nil"/>
            </w:tcBorders>
            <w:shd w:val="clear" w:color="auto" w:fill="FFFFFF"/>
            <w:vAlign w:val="center"/>
          </w:tcPr>
          <w:p w14:paraId="41901D01">
            <w:pPr>
              <w:spacing w:before="255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申报主体名称</w:t>
            </w:r>
          </w:p>
        </w:tc>
        <w:tc>
          <w:tcPr>
            <w:tcW w:w="1675" w:type="pct"/>
            <w:gridSpan w:val="2"/>
            <w:shd w:val="clear" w:color="auto" w:fill="FFFFFF"/>
            <w:vAlign w:val="center"/>
          </w:tcPr>
          <w:p w14:paraId="2771D562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826" w:type="pct"/>
            <w:shd w:val="clear" w:color="auto" w:fill="FFFFFF"/>
            <w:vAlign w:val="center"/>
          </w:tcPr>
          <w:p w14:paraId="7C476CE2">
            <w:pPr>
              <w:spacing w:before="255" w:line="220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-2"/>
                <w:sz w:val="24"/>
                <w:szCs w:val="24"/>
              </w:rPr>
              <w:t>所在区域</w:t>
            </w:r>
          </w:p>
        </w:tc>
        <w:tc>
          <w:tcPr>
            <w:tcW w:w="1424" w:type="pct"/>
            <w:gridSpan w:val="2"/>
            <w:shd w:val="clear" w:color="auto" w:fill="FFFFFF"/>
            <w:vAlign w:val="center"/>
          </w:tcPr>
          <w:p w14:paraId="2F1455EB">
            <w:pPr>
              <w:pStyle w:val="5"/>
              <w:jc w:val="center"/>
              <w:rPr>
                <w:b w:val="0"/>
              </w:rPr>
            </w:pPr>
          </w:p>
        </w:tc>
      </w:tr>
      <w:tr w14:paraId="0AC93F5B">
        <w:trPr>
          <w:trHeight w:val="719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06CE08CD">
            <w:pPr>
              <w:spacing w:before="241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申报基地名称</w:t>
            </w:r>
          </w:p>
        </w:tc>
        <w:tc>
          <w:tcPr>
            <w:tcW w:w="3926" w:type="pct"/>
            <w:gridSpan w:val="5"/>
            <w:shd w:val="clear" w:color="auto" w:fill="FFFFFF"/>
            <w:vAlign w:val="center"/>
          </w:tcPr>
          <w:p w14:paraId="0F6EEAA1">
            <w:pPr>
              <w:pStyle w:val="5"/>
              <w:jc w:val="center"/>
              <w:rPr>
                <w:b w:val="0"/>
              </w:rPr>
            </w:pPr>
          </w:p>
        </w:tc>
      </w:tr>
      <w:tr w14:paraId="34F2C2D5">
        <w:trPr>
          <w:trHeight w:val="766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295663E1">
            <w:pPr>
              <w:spacing w:before="303" w:line="220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具体地址</w:t>
            </w:r>
          </w:p>
        </w:tc>
        <w:tc>
          <w:tcPr>
            <w:tcW w:w="3926" w:type="pct"/>
            <w:gridSpan w:val="5"/>
            <w:shd w:val="clear" w:color="auto" w:fill="FFFFFF"/>
            <w:vAlign w:val="center"/>
          </w:tcPr>
          <w:p w14:paraId="22E7A5FC">
            <w:pPr>
              <w:pStyle w:val="5"/>
              <w:jc w:val="center"/>
              <w:rPr>
                <w:b w:val="0"/>
              </w:rPr>
            </w:pPr>
          </w:p>
        </w:tc>
      </w:tr>
      <w:tr w14:paraId="1B951CC4">
        <w:trPr>
          <w:trHeight w:val="1199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53C55FCF">
            <w:pPr>
              <w:spacing w:before="291" w:line="341" w:lineRule="auto"/>
              <w:ind w:right="515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宋体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spacing w:val="3"/>
                <w:sz w:val="24"/>
                <w:szCs w:val="24"/>
              </w:rPr>
              <w:t>信用代码</w:t>
            </w:r>
          </w:p>
        </w:tc>
        <w:tc>
          <w:tcPr>
            <w:tcW w:w="2502" w:type="pct"/>
            <w:gridSpan w:val="3"/>
            <w:shd w:val="clear" w:color="auto" w:fill="FFFFFF"/>
            <w:vAlign w:val="center"/>
          </w:tcPr>
          <w:p w14:paraId="266B0539">
            <w:pPr>
              <w:pStyle w:val="5"/>
              <w:jc w:val="center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697" w:type="pct"/>
            <w:shd w:val="clear" w:color="auto" w:fill="FFFFFF"/>
            <w:vAlign w:val="center"/>
          </w:tcPr>
          <w:p w14:paraId="6625BED9"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323485C6">
            <w:pPr>
              <w:pStyle w:val="5"/>
              <w:jc w:val="center"/>
              <w:rPr>
                <w:b w:val="0"/>
              </w:rPr>
            </w:pPr>
          </w:p>
        </w:tc>
      </w:tr>
      <w:tr w14:paraId="32646BCC">
        <w:trPr>
          <w:trHeight w:val="850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4B1CE680"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0A1195DA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1015" w:type="pct"/>
            <w:shd w:val="clear" w:color="auto" w:fill="FFFFFF"/>
            <w:vAlign w:val="center"/>
          </w:tcPr>
          <w:p w14:paraId="4D7FF96F">
            <w:pPr>
              <w:spacing w:before="78" w:line="320" w:lineRule="auto"/>
              <w:ind w:right="334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法定代表人</w:t>
            </w:r>
            <w:r>
              <w:rPr>
                <w:rFonts w:ascii="宋体" w:hAnsi="宋体" w:eastAsia="宋体" w:cs="宋体"/>
                <w:b w:val="0"/>
                <w:spacing w:val="-3"/>
                <w:sz w:val="24"/>
                <w:szCs w:val="24"/>
              </w:rPr>
              <w:t>职位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18321AF8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1FEC591E"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71AE061D">
            <w:pPr>
              <w:pStyle w:val="5"/>
              <w:jc w:val="center"/>
              <w:rPr>
                <w:b w:val="0"/>
              </w:rPr>
            </w:pPr>
          </w:p>
        </w:tc>
      </w:tr>
      <w:tr w14:paraId="1271F173">
        <w:trPr>
          <w:trHeight w:val="917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312859ED">
            <w:pPr>
              <w:spacing w:before="307" w:line="221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00191A12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1015" w:type="pct"/>
            <w:shd w:val="clear" w:color="auto" w:fill="FFFFFF"/>
            <w:vAlign w:val="center"/>
          </w:tcPr>
          <w:p w14:paraId="1E2E6D5E"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联系人职务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3246080C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7D39A1BE"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0F601F3E">
            <w:pPr>
              <w:pStyle w:val="5"/>
              <w:jc w:val="center"/>
              <w:rPr>
                <w:b w:val="0"/>
              </w:rPr>
            </w:pPr>
          </w:p>
        </w:tc>
      </w:tr>
      <w:tr w14:paraId="5A57C4D4">
        <w:trPr>
          <w:trHeight w:val="771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2ECEBAEA">
            <w:pPr>
              <w:spacing w:before="298" w:line="222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6"/>
                <w:sz w:val="24"/>
                <w:szCs w:val="24"/>
              </w:rPr>
              <w:t>网站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6A98B83E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1015" w:type="pct"/>
            <w:shd w:val="clear" w:color="auto" w:fill="FFFFFF"/>
            <w:vAlign w:val="center"/>
          </w:tcPr>
          <w:p w14:paraId="530826D3">
            <w:pPr>
              <w:spacing w:before="316" w:line="221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348E022A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50517EE4">
            <w:pPr>
              <w:spacing w:before="283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-2"/>
                <w:sz w:val="24"/>
                <w:szCs w:val="24"/>
              </w:rPr>
              <w:t>传真电话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0C90298A">
            <w:pPr>
              <w:pStyle w:val="5"/>
              <w:jc w:val="center"/>
              <w:rPr>
                <w:b w:val="0"/>
              </w:rPr>
            </w:pPr>
          </w:p>
        </w:tc>
      </w:tr>
      <w:tr w14:paraId="47A8D3A0">
        <w:trPr>
          <w:trHeight w:val="1499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7DD38347">
            <w:pPr>
              <w:spacing w:before="294" w:line="455" w:lineRule="auto"/>
              <w:ind w:right="154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1"/>
                <w:sz w:val="24"/>
                <w:szCs w:val="24"/>
              </w:rPr>
              <w:t>主营业务范围及</w:t>
            </w: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相关资质证书</w:t>
            </w:r>
          </w:p>
        </w:tc>
        <w:tc>
          <w:tcPr>
            <w:tcW w:w="3926" w:type="pct"/>
            <w:gridSpan w:val="5"/>
            <w:shd w:val="clear" w:color="auto" w:fill="FFFFFF"/>
            <w:vAlign w:val="center"/>
          </w:tcPr>
          <w:p w14:paraId="57156E27">
            <w:pPr>
              <w:spacing w:before="315" w:line="219" w:lineRule="auto"/>
              <w:ind w:firstLine="244" w:firstLineChars="100"/>
              <w:jc w:val="both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(包但不仅限于括营业执照复印件、养老责任保险保单等)</w:t>
            </w:r>
          </w:p>
        </w:tc>
      </w:tr>
      <w:tr w14:paraId="31F5E99D">
        <w:trPr>
          <w:trHeight w:val="2648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09AA077F"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1"/>
                <w:sz w:val="24"/>
                <w:szCs w:val="24"/>
              </w:rPr>
              <w:t>获奖荣誉情况</w:t>
            </w:r>
          </w:p>
        </w:tc>
        <w:tc>
          <w:tcPr>
            <w:tcW w:w="3926" w:type="pct"/>
            <w:gridSpan w:val="5"/>
            <w:shd w:val="clear" w:color="auto" w:fill="FFFFFF"/>
            <w:vAlign w:val="center"/>
          </w:tcPr>
          <w:p w14:paraId="63EAB99A">
            <w:pPr>
              <w:pStyle w:val="5"/>
              <w:jc w:val="center"/>
              <w:rPr>
                <w:b w:val="0"/>
              </w:rPr>
            </w:pPr>
          </w:p>
        </w:tc>
      </w:tr>
      <w:tr w14:paraId="004371BF">
        <w:trPr>
          <w:trHeight w:val="769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4575D0F7">
            <w:pPr>
              <w:spacing w:before="2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可接待人数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19945A7C">
            <w:pPr>
              <w:pStyle w:val="5"/>
              <w:jc w:val="center"/>
              <w:rPr>
                <w:b w:val="0"/>
              </w:rPr>
            </w:pPr>
          </w:p>
        </w:tc>
        <w:tc>
          <w:tcPr>
            <w:tcW w:w="1015" w:type="pct"/>
            <w:shd w:val="clear" w:color="auto" w:fill="FFFFFF"/>
            <w:vAlign w:val="center"/>
          </w:tcPr>
          <w:p w14:paraId="525AA0E2">
            <w:pPr>
              <w:spacing w:before="278" w:line="220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24"/>
                <w:szCs w:val="24"/>
              </w:rPr>
              <w:t>占地面积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45DA7BEF">
            <w:pPr>
              <w:pStyle w:val="5"/>
              <w:spacing w:line="280" w:lineRule="auto"/>
              <w:jc w:val="center"/>
              <w:rPr>
                <w:b w:val="0"/>
              </w:rPr>
            </w:pPr>
          </w:p>
          <w:p w14:paraId="598B7BFF">
            <w:pPr>
              <w:spacing w:before="59" w:line="194" w:lineRule="auto"/>
              <w:jc w:val="center"/>
              <w:rPr>
                <w:rFonts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spacing w:val="-1"/>
                <w:sz w:val="18"/>
                <w:szCs w:val="18"/>
              </w:rPr>
              <w:t>m²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1563CA7">
            <w:pPr>
              <w:spacing w:before="278" w:line="220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3"/>
                <w:sz w:val="24"/>
                <w:szCs w:val="24"/>
              </w:rPr>
              <w:t>建筑面积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31BC0EF4">
            <w:pPr>
              <w:pStyle w:val="5"/>
              <w:spacing w:line="280" w:lineRule="auto"/>
              <w:jc w:val="center"/>
              <w:rPr>
                <w:b w:val="0"/>
              </w:rPr>
            </w:pPr>
          </w:p>
          <w:p w14:paraId="28449EA1">
            <w:pPr>
              <w:spacing w:before="59" w:line="194" w:lineRule="auto"/>
              <w:jc w:val="center"/>
              <w:rPr>
                <w:rFonts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spacing w:val="-1"/>
                <w:sz w:val="18"/>
                <w:szCs w:val="18"/>
              </w:rPr>
              <w:t>m²</w:t>
            </w:r>
          </w:p>
        </w:tc>
      </w:tr>
      <w:tr w14:paraId="278C7786">
        <w:trPr>
          <w:trHeight w:val="1124" w:hRule="atLeast"/>
        </w:trPr>
        <w:tc>
          <w:tcPr>
            <w:tcW w:w="1073" w:type="pct"/>
            <w:gridSpan w:val="2"/>
            <w:shd w:val="clear" w:color="auto" w:fill="FFFFFF"/>
            <w:vAlign w:val="center"/>
          </w:tcPr>
          <w:p w14:paraId="61EC6468"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-2"/>
                <w:sz w:val="24"/>
                <w:szCs w:val="24"/>
              </w:rPr>
              <w:t>床位数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78A1616A">
            <w:pPr>
              <w:spacing w:before="78" w:line="221" w:lineRule="auto"/>
              <w:ind w:right="7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z w:val="24"/>
                <w:szCs w:val="24"/>
              </w:rPr>
              <w:t>张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306568A8">
            <w:pPr>
              <w:spacing w:before="307" w:line="310" w:lineRule="auto"/>
              <w:ind w:right="21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spacing w:val="2"/>
                <w:sz w:val="24"/>
                <w:szCs w:val="24"/>
              </w:rPr>
              <w:t>提供养老居住</w:t>
            </w:r>
            <w:r>
              <w:rPr>
                <w:rFonts w:ascii="宋体" w:hAnsi="宋体" w:eastAsia="宋体" w:cs="宋体"/>
                <w:b w:val="0"/>
                <w:spacing w:val="-2"/>
                <w:sz w:val="24"/>
                <w:szCs w:val="24"/>
              </w:rPr>
              <w:t>床位数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4E01468F">
            <w:pPr>
              <w:spacing w:before="78" w:line="221" w:lineRule="auto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z w:val="24"/>
                <w:szCs w:val="24"/>
              </w:rPr>
              <w:t>张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AF62220">
            <w:pPr>
              <w:spacing w:before="78" w:line="301" w:lineRule="auto"/>
              <w:ind w:right="278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pacing w:val="4"/>
                <w:sz w:val="24"/>
                <w:szCs w:val="24"/>
              </w:rPr>
              <w:t>已有学</w:t>
            </w:r>
            <w:r>
              <w:rPr>
                <w:rFonts w:ascii="宋体" w:hAnsi="宋体" w:eastAsia="宋体" w:cs="宋体"/>
                <w:b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spacing w:val="5"/>
                <w:sz w:val="24"/>
                <w:szCs w:val="24"/>
              </w:rPr>
              <w:t>员数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0889B789">
            <w:pPr>
              <w:pStyle w:val="5"/>
              <w:jc w:val="center"/>
              <w:rPr>
                <w:b w:val="0"/>
              </w:rPr>
            </w:pPr>
          </w:p>
        </w:tc>
      </w:tr>
      <w:tr w14:paraId="46EEAF06">
        <w:trPr>
          <w:trHeight w:val="4209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7D328703">
            <w:pPr>
              <w:pStyle w:val="5"/>
              <w:jc w:val="both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</w:p>
          <w:p w14:paraId="6F44E05A">
            <w:pPr>
              <w:pStyle w:val="5"/>
              <w:jc w:val="both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★基地简明介绍</w:t>
            </w:r>
          </w:p>
          <w:p w14:paraId="5F18C976">
            <w:pPr>
              <w:pStyle w:val="5"/>
              <w:jc w:val="both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</w:p>
        </w:tc>
      </w:tr>
      <w:tr w14:paraId="71D41EF5">
        <w:trPr>
          <w:trHeight w:val="5059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1536C8AE">
            <w:pPr>
              <w:spacing w:before="279" w:line="219" w:lineRule="auto"/>
              <w:ind w:left="38"/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场地设施设备介绍</w:t>
            </w:r>
          </w:p>
          <w:p w14:paraId="68A04E0C">
            <w:pPr>
              <w:spacing w:before="279" w:line="219" w:lineRule="auto"/>
              <w:ind w:left="38" w:firstLine="492" w:firstLineChars="200"/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(指拟申报基地已具有可供老年学员开展学游、康养等活动、体验和休整的场地、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场所；设施设备，包括学习场所及设施、游乐场所及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设施、餐饮场所及设施、应急场所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及设施、医疗场所及设施、住宿场所及设施等；适老化建设情况)</w:t>
            </w:r>
          </w:p>
          <w:p w14:paraId="0F3EC8E2">
            <w:pPr>
              <w:pStyle w:val="5"/>
              <w:jc w:val="both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</w:p>
        </w:tc>
      </w:tr>
      <w:tr w14:paraId="0EF61357">
        <w:trPr>
          <w:trHeight w:val="4117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2CF92B04">
            <w:pPr>
              <w:spacing w:before="253" w:line="219" w:lineRule="auto"/>
              <w:ind w:left="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运营管理能力介绍</w:t>
            </w:r>
          </w:p>
          <w:p w14:paraId="4E6CDA8A">
            <w:pPr>
              <w:pStyle w:val="5"/>
              <w:ind w:firstLine="472" w:firstLineChars="200"/>
              <w:jc w:val="both"/>
              <w:rPr>
                <w:rFonts w:ascii="宋体" w:hAnsi="宋体" w:eastAsia="宋体" w:cs="宋体"/>
                <w:spacing w:val="-7"/>
                <w:sz w:val="25"/>
                <w:szCs w:val="25"/>
              </w:rPr>
            </w:pPr>
          </w:p>
          <w:p w14:paraId="1B8E6F0D">
            <w:pPr>
              <w:pStyle w:val="5"/>
              <w:ind w:firstLine="472" w:firstLineChars="200"/>
              <w:jc w:val="both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(指拟申报基地的管理架构、人员配置情况和运营管理制度，以及执行情况，包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含医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疗保健服务、教育服务、康养服务、接待讲解服务、餐饮服务、住宿服务、交通服务等所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涉及的有关方面服务措施；业务发展形势与营收状况)</w:t>
            </w:r>
          </w:p>
        </w:tc>
      </w:tr>
      <w:tr w14:paraId="2922C18A">
        <w:trPr>
          <w:trHeight w:val="3669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1EF80ABE">
            <w:pPr>
              <w:spacing w:before="260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特色教育内容介绍</w:t>
            </w:r>
          </w:p>
          <w:p w14:paraId="1F21EEFA">
            <w:pPr>
              <w:pStyle w:val="5"/>
              <w:ind w:firstLine="456" w:firstLineChars="200"/>
              <w:jc w:val="both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54CE0BFD">
            <w:pPr>
              <w:pStyle w:val="5"/>
              <w:ind w:firstLine="456" w:firstLineChars="200"/>
              <w:jc w:val="both"/>
              <w:rPr>
                <w:rFonts w:ascii="宋体" w:hAnsi="宋体" w:eastAsia="宋体" w:cs="宋体"/>
                <w:spacing w:val="-7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(指拟申报基地建设的康养学游教育内容，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包括教育形式、课程设计规划、课程内容、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配备的师资情况)</w:t>
            </w:r>
          </w:p>
        </w:tc>
      </w:tr>
      <w:tr w14:paraId="27A26DF9">
        <w:trPr>
          <w:trHeight w:val="3666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1B387CFC">
            <w:pPr>
              <w:spacing w:before="267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安全与应急管理情况介绍</w:t>
            </w:r>
          </w:p>
          <w:p w14:paraId="1D30DDB9">
            <w:pPr>
              <w:pStyle w:val="5"/>
              <w:ind w:firstLine="476" w:firstLineChars="20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55BC4F72">
            <w:pPr>
              <w:pStyle w:val="5"/>
              <w:ind w:firstLine="476" w:firstLineChars="200"/>
              <w:jc w:val="both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(指拟申报基地针对老年康养学游项目安排制定对应的安全管理制度，外出活动安全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管理制度、安全应急机制、风险管理制度，列明管理制度文件、人员配备情况，以及实施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证明材料)</w:t>
            </w:r>
          </w:p>
        </w:tc>
      </w:tr>
      <w:tr w14:paraId="1D137A8B">
        <w:trPr>
          <w:trHeight w:val="2965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17DA2BB0">
            <w:pPr>
              <w:spacing w:before="240" w:line="21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顾客与社会评价情况</w:t>
            </w:r>
          </w:p>
          <w:p w14:paraId="706FA238">
            <w:pPr>
              <w:pStyle w:val="5"/>
              <w:ind w:firstLine="472" w:firstLineChars="200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234D630">
            <w:pPr>
              <w:pStyle w:val="5"/>
              <w:ind w:firstLine="472" w:firstLineChars="20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(老年学员客户意见反馈、合作单位评价、地方社区评价、大众传媒报道情况，服务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反馈与投诉处理机制，成功整合社会资源的发展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案例)</w:t>
            </w:r>
          </w:p>
        </w:tc>
      </w:tr>
      <w:tr w14:paraId="6EDA668B">
        <w:trPr>
          <w:trHeight w:val="3274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0D682530">
            <w:pPr>
              <w:spacing w:before="263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其他荣誉资质</w:t>
            </w:r>
          </w:p>
          <w:p w14:paraId="4B304773">
            <w:pPr>
              <w:pStyle w:val="5"/>
              <w:ind w:firstLine="488" w:firstLineChars="200"/>
              <w:jc w:val="both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  <w:p w14:paraId="7C335FBB">
            <w:pPr>
              <w:pStyle w:val="5"/>
              <w:ind w:firstLine="488" w:firstLineChars="200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(指拟申报基地已经获得的社会荣誉、企业资质、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政府资助情况)</w:t>
            </w:r>
          </w:p>
        </w:tc>
      </w:tr>
      <w:tr w14:paraId="6D0598AD">
        <w:trPr>
          <w:trHeight w:val="7361" w:hRule="atLeast"/>
        </w:trPr>
        <w:tc>
          <w:tcPr>
            <w:tcW w:w="5000" w:type="pct"/>
            <w:gridSpan w:val="7"/>
            <w:shd w:val="clear" w:color="auto" w:fill="FFFFFF"/>
            <w:vAlign w:val="top"/>
          </w:tcPr>
          <w:p w14:paraId="1A04DD2F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</w:p>
          <w:p w14:paraId="7FC75A07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★诚信守法承诺书</w:t>
            </w:r>
          </w:p>
          <w:p w14:paraId="1040F9D5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</w:p>
          <w:p w14:paraId="23BF26A3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</w:p>
          <w:p w14:paraId="45F66697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</w:p>
          <w:p w14:paraId="4EBBFBB8">
            <w:pPr>
              <w:spacing w:before="78" w:line="417" w:lineRule="auto"/>
              <w:ind w:left="28" w:right="150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本基地承诺以上所填内容和提交资料均有真实基础、合法、有效、无涉密信息，并保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证诚信守法经营，本企业愿为此承担有关的法律责任。</w:t>
            </w:r>
          </w:p>
          <w:p w14:paraId="5B13F0AC">
            <w:pPr>
              <w:pStyle w:val="5"/>
              <w:spacing w:line="242" w:lineRule="auto"/>
            </w:pPr>
          </w:p>
          <w:p w14:paraId="702C13F8">
            <w:pPr>
              <w:pStyle w:val="5"/>
              <w:spacing w:line="242" w:lineRule="auto"/>
            </w:pPr>
          </w:p>
          <w:p w14:paraId="27F887E5">
            <w:pPr>
              <w:pStyle w:val="5"/>
              <w:spacing w:line="242" w:lineRule="auto"/>
            </w:pPr>
          </w:p>
          <w:p w14:paraId="09EA0955">
            <w:pPr>
              <w:pStyle w:val="5"/>
              <w:spacing w:line="242" w:lineRule="auto"/>
            </w:pPr>
          </w:p>
          <w:p w14:paraId="1B3BD495">
            <w:pPr>
              <w:pStyle w:val="5"/>
              <w:spacing w:line="242" w:lineRule="auto"/>
            </w:pPr>
          </w:p>
          <w:p w14:paraId="6BC788C7">
            <w:pPr>
              <w:pStyle w:val="5"/>
              <w:spacing w:line="242" w:lineRule="auto"/>
            </w:pPr>
          </w:p>
          <w:p w14:paraId="31295270">
            <w:pPr>
              <w:pStyle w:val="5"/>
              <w:spacing w:line="242" w:lineRule="auto"/>
            </w:pPr>
          </w:p>
          <w:p w14:paraId="11CE039E">
            <w:pPr>
              <w:pStyle w:val="5"/>
              <w:spacing w:line="242" w:lineRule="auto"/>
            </w:pPr>
          </w:p>
          <w:p w14:paraId="11413AF7">
            <w:pPr>
              <w:pStyle w:val="5"/>
              <w:spacing w:line="242" w:lineRule="auto"/>
            </w:pPr>
          </w:p>
          <w:p w14:paraId="157E45C8">
            <w:pPr>
              <w:pStyle w:val="5"/>
              <w:spacing w:line="243" w:lineRule="auto"/>
            </w:pPr>
          </w:p>
          <w:p w14:paraId="3C8C6FDB">
            <w:pPr>
              <w:spacing w:before="78" w:line="219" w:lineRule="auto"/>
              <w:ind w:left="4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(单位公章):</w:t>
            </w:r>
          </w:p>
          <w:p w14:paraId="6C29D839">
            <w:pPr>
              <w:spacing w:before="257" w:line="219" w:lineRule="auto"/>
              <w:ind w:left="3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法定代表人或授权代表(签名):</w:t>
            </w:r>
          </w:p>
          <w:p w14:paraId="6A3C837B">
            <w:pPr>
              <w:pStyle w:val="5"/>
              <w:spacing w:line="275" w:lineRule="auto"/>
            </w:pPr>
          </w:p>
          <w:p w14:paraId="0E8B156C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年月日</w:t>
            </w:r>
          </w:p>
          <w:p w14:paraId="64691CAC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</w:p>
          <w:p w14:paraId="75BC36E0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</w:p>
          <w:p w14:paraId="25EE7298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</w:p>
          <w:p w14:paraId="44214C5B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</w:p>
        </w:tc>
      </w:tr>
      <w:tr w14:paraId="6016F968">
        <w:trPr>
          <w:trHeight w:val="5140" w:hRule="atLeast"/>
        </w:trPr>
        <w:tc>
          <w:tcPr>
            <w:tcW w:w="855" w:type="pct"/>
            <w:shd w:val="clear" w:color="auto" w:fill="FFFFFF"/>
            <w:vAlign w:val="center"/>
          </w:tcPr>
          <w:p w14:paraId="3ED212E4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说明</w:t>
            </w:r>
          </w:p>
        </w:tc>
        <w:tc>
          <w:tcPr>
            <w:tcW w:w="4144" w:type="pct"/>
            <w:gridSpan w:val="6"/>
            <w:shd w:val="clear" w:color="auto" w:fill="FFFFFF"/>
            <w:vAlign w:val="top"/>
          </w:tcPr>
          <w:p w14:paraId="769C8E0C">
            <w:pPr>
              <w:numPr>
                <w:numId w:val="0"/>
              </w:numPr>
              <w:spacing w:before="78" w:line="440" w:lineRule="auto"/>
              <w:ind w:right="684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C8CE08">
            <w:pPr>
              <w:numPr>
                <w:numId w:val="0"/>
              </w:numPr>
              <w:spacing w:before="78" w:line="440" w:lineRule="auto"/>
              <w:ind w:right="684" w:rightChars="0"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008F4869">
            <w:pPr>
              <w:numPr>
                <w:numId w:val="0"/>
              </w:numPr>
              <w:spacing w:before="78" w:line="440" w:lineRule="auto"/>
              <w:ind w:right="684" w:rightChars="0"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17E32BFD">
            <w:pPr>
              <w:numPr>
                <w:numId w:val="0"/>
              </w:numPr>
              <w:spacing w:before="78" w:line="440" w:lineRule="auto"/>
              <w:ind w:right="684" w:rightChars="0"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0"/>
                <w:szCs w:val="20"/>
              </w:rPr>
              <w:t>需提供基地环境图片5张以上，现场环境视频资料不超过5分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钟。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 w14:paraId="55C60460">
            <w:pPr>
              <w:numPr>
                <w:numId w:val="0"/>
              </w:numPr>
              <w:spacing w:before="78" w:line="440" w:lineRule="auto"/>
              <w:ind w:right="684" w:rightChars="0"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2.各特色介绍字数不超过500字，详细材料可以附件形式报送。</w:t>
            </w:r>
          </w:p>
          <w:p w14:paraId="1B96DBF8">
            <w:pPr>
              <w:pStyle w:val="5"/>
              <w:ind w:firstLine="400" w:firstLineChars="200"/>
              <w:jc w:val="both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0"/>
                <w:szCs w:val="20"/>
              </w:rPr>
              <w:t>照片每张大小不低于1M不超3M。</w:t>
            </w:r>
          </w:p>
        </w:tc>
      </w:tr>
    </w:tbl>
    <w:p w14:paraId="04D1EA9A">
      <w:pP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EA56"/>
    <w:rsid w:val="FEFBE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2024-11-18T14:37:00Z</dcterms:created>
  <dc:creator>Jonh Cook</dc:creator>
  <cp:lastModifiedBy>Jonh Cook</cp:lastModifiedBy>
  <dcterms:modified xsi:type="dcterms:W3CDTF">2024-11-18T15:32:08Z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A5FA8E7D43724D6592E03A67E7AD5618_41</vt:lpwstr>
  </property>
</Properties>
</file>